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F3" w:rsidRPr="00B24F4A" w:rsidRDefault="00B70B3D" w:rsidP="00370749">
      <w:pPr>
        <w:pStyle w:val="Anfhrungszeichen"/>
        <w:rPr>
          <w:b/>
          <w:color w:val="ED7D31" w:themeColor="accent2"/>
          <w:sz w:val="36"/>
        </w:rPr>
      </w:pPr>
      <w:r>
        <w:rPr>
          <w:b/>
          <w:noProof/>
          <w:color w:val="ED7D31" w:themeColor="accent2"/>
          <w:sz w:val="36"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22in;margin-top:-5.45pt;width:20072.25pt;height:1.65pt;z-index:251662336" o:connectortype="straight" strokecolor="#ed7d31 [3205]"/>
        </w:pict>
      </w:r>
      <w:r>
        <w:rPr>
          <w:b/>
          <w:noProof/>
          <w:color w:val="ED7D31" w:themeColor="accent2"/>
          <w:sz w:val="36"/>
          <w:lang w:eastAsia="de-DE"/>
        </w:rPr>
        <w:pict>
          <v:shape id="_x0000_s1030" type="#_x0000_t32" style="position:absolute;left:0;text-align:left;margin-left:-22in;margin-top:45pt;width:20072.25pt;height:1.65pt;z-index:251663360" o:connectortype="straight" strokecolor="#ed7d31 [3205]"/>
        </w:pict>
      </w:r>
      <w:r w:rsidR="009940F3" w:rsidRPr="00B24F4A">
        <w:rPr>
          <w:b/>
          <w:color w:val="ED7D31" w:themeColor="accent2"/>
          <w:sz w:val="36"/>
        </w:rPr>
        <w:t>Berning steigt auf</w:t>
      </w:r>
    </w:p>
    <w:p w:rsidR="009940F3" w:rsidRDefault="009940F3" w:rsidP="00370749">
      <w:pPr>
        <w:pStyle w:val="Anfhrungszeichen"/>
        <w:rPr>
          <w:b/>
        </w:rPr>
      </w:pPr>
    </w:p>
    <w:p w:rsidR="00EF52F3" w:rsidRDefault="00EF52F3" w:rsidP="00EF52F3">
      <w:pPr>
        <w:pStyle w:val="Anfhrungszeichen"/>
      </w:pPr>
      <w:r w:rsidRPr="00370749">
        <w:rPr>
          <w:b/>
        </w:rPr>
        <w:t>Berning Mietservice, der mittelständische</w:t>
      </w:r>
      <w:r>
        <w:rPr>
          <w:b/>
        </w:rPr>
        <w:t xml:space="preserve"> Arbeitsbühnen- und</w:t>
      </w:r>
      <w:r w:rsidRPr="00370749">
        <w:rPr>
          <w:b/>
        </w:rPr>
        <w:t xml:space="preserve"> Baumaschinen-Vermieter aus Nordwalde (westlich von Münster), </w:t>
      </w:r>
      <w:r>
        <w:rPr>
          <w:b/>
        </w:rPr>
        <w:t>expandiert</w:t>
      </w:r>
      <w:r w:rsidRPr="00370749">
        <w:rPr>
          <w:b/>
        </w:rPr>
        <w:t>. Mit seiner aktuellsten Investition in eine große LKW-Arbeitsbühne steigt er in die Profi-Liga der Arbeitsbühnenvermieter auf. Gleichzeit</w:t>
      </w:r>
      <w:r>
        <w:rPr>
          <w:b/>
        </w:rPr>
        <w:t>ig</w:t>
      </w:r>
      <w:r w:rsidRPr="00370749">
        <w:rPr>
          <w:b/>
        </w:rPr>
        <w:t xml:space="preserve"> </w:t>
      </w:r>
      <w:r>
        <w:rPr>
          <w:b/>
        </w:rPr>
        <w:t xml:space="preserve">können </w:t>
      </w:r>
      <w:r w:rsidRPr="00370749">
        <w:rPr>
          <w:b/>
        </w:rPr>
        <w:t xml:space="preserve">Mietkunden mit dem neuen 48 Meter Hubsteiger in Höhen aufsteigen, die man </w:t>
      </w:r>
      <w:r>
        <w:rPr>
          <w:b/>
        </w:rPr>
        <w:t xml:space="preserve">im Münsterland </w:t>
      </w:r>
      <w:r w:rsidRPr="00370749">
        <w:rPr>
          <w:b/>
        </w:rPr>
        <w:t>eher selten findet.</w:t>
      </w:r>
    </w:p>
    <w:p w:rsidR="00AC007A" w:rsidRPr="00AC007A" w:rsidRDefault="00AC007A" w:rsidP="00AC007A"/>
    <w:p w:rsidR="00EF52F3" w:rsidRDefault="00473169" w:rsidP="001E10FD">
      <w:pPr>
        <w:ind w:left="360"/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3579495</wp:posOffset>
            </wp:positionH>
            <wp:positionV relativeFrom="paragraph">
              <wp:posOffset>749300</wp:posOffset>
            </wp:positionV>
            <wp:extent cx="2129155" cy="2838450"/>
            <wp:effectExtent l="19050" t="0" r="4445" b="0"/>
            <wp:wrapTight wrapText="bothSides">
              <wp:wrapPolygon edited="0">
                <wp:start x="-193" y="0"/>
                <wp:lineTo x="-193" y="21455"/>
                <wp:lineTo x="21645" y="21455"/>
                <wp:lineTo x="21645" y="0"/>
                <wp:lineTo x="-193" y="0"/>
              </wp:wrapPolygon>
            </wp:wrapTight>
            <wp:docPr id="1" name="Bild 1" descr="P:\Coe Marketing\Ruthmann\Fotos\Einsatzaufnahmen\Steiger\T480\Shooting 18.03.2015\Auswahl\IMG_2053_bearbeitet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Coe Marketing\Ruthmann\Fotos\Einsatzaufnahmen\Steiger\T480\Shooting 18.03.2015\Auswahl\IMG_2053_bearbeitet_300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09" r="2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2F3">
        <w:t xml:space="preserve">Berning Mietservice aus Nordwalde hat ganz aktuell in eine LKW-Arbeitsbühne (Fabrikat </w:t>
      </w:r>
      <w:proofErr w:type="spellStart"/>
      <w:r w:rsidR="00EF52F3">
        <w:t>Ruthmann</w:t>
      </w:r>
      <w:proofErr w:type="spellEnd"/>
      <w:r w:rsidR="00EF52F3">
        <w:t xml:space="preserve"> Steiger T 480) investiert, mit der Mietkunden bis zu 48 m Höhe erreichen können. Mit dieser Investition der größeren Art, steigt Berning in die Profi-Liga der Baumaschinen-Vermieter auf. </w:t>
      </w:r>
    </w:p>
    <w:p w:rsidR="00473169" w:rsidRDefault="00473169" w:rsidP="00473169">
      <w:pPr>
        <w:keepNext/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80.4pt;margin-top:221.55pt;width:170.3pt;height:39.3pt;z-index:251672576;mso-position-horizontal-relative:text;mso-position-vertical-relative:text" wrapcoords="-90 0 -90 20880 21600 20880 21600 0 -90 0" stroked="f">
            <v:textbox style="mso-fit-shape-to-text:t" inset="0,0,0,0">
              <w:txbxContent>
                <w:p w:rsidR="00473169" w:rsidRPr="00E312BF" w:rsidRDefault="00473169" w:rsidP="00473169">
                  <w:pPr>
                    <w:pStyle w:val="Beschriftung"/>
                    <w:rPr>
                      <w:noProof/>
                    </w:rPr>
                  </w:pPr>
                  <w:r w:rsidRPr="004665D4">
                    <w:t>Sicheres Arbeiten an Höhenzugangsprojekten, dank 48-Meter-Arbeitshöhe, 32-Meter-Reichweite und langem Teleskopoberarm.</w:t>
                  </w:r>
                </w:p>
              </w:txbxContent>
            </v:textbox>
            <w10:wrap type="tight"/>
          </v:shape>
        </w:pict>
      </w:r>
      <w:r w:rsidR="00AC007A">
        <w:t>Maler, Gebäudereiniger, Dachdecker, Schornsteinbauer/-</w:t>
      </w:r>
      <w:proofErr w:type="spellStart"/>
      <w:r w:rsidR="00AC007A">
        <w:t>sanierer</w:t>
      </w:r>
      <w:proofErr w:type="spellEnd"/>
      <w:r w:rsidR="00AC007A">
        <w:t>, Bauunternehmer, Elektro-/PV-Montagefirmen, industrielle Installations- und Instandsetzungsfirmen, Werbetechniker, Foto- und Videografen sowie Filmproduzenten, Baumpfleger oder Mobilfunkbetreiber dürften sich über das erweiterte Mietangebot von Berning freuen. Auch deshalb, weil der Steiger über bis zu 32 m horizontale Reichweite verfügt, mit der man ganze Vorgärten oder hochgelegene Dachvorsprünge überbrücken kann.</w:t>
      </w:r>
      <w:r w:rsidR="00EF52F3">
        <w:t xml:space="preserve"> Zu einer weiteren Zielgruppe gehören allerdings auch Arbeitsbühnenvermieter,  die nur sporadisch Kundenanforderungen in solchen </w:t>
      </w:r>
      <w:proofErr w:type="spellStart"/>
      <w:r w:rsidR="00EF52F3">
        <w:t>Vermietdimensionen</w:t>
      </w:r>
      <w:proofErr w:type="spellEnd"/>
      <w:r w:rsidR="00EF52F3">
        <w:t xml:space="preserve"> zu bedienen haben und dafür nicht extra in solches Equipment investieren wollen. Berning wird damit zum „Vermieter für Vermieter“.</w:t>
      </w:r>
      <w:r w:rsidRPr="00473169">
        <w:rPr>
          <w:noProof/>
          <w:lang w:eastAsia="de-DE"/>
        </w:rPr>
        <w:t xml:space="preserve"> </w:t>
      </w:r>
    </w:p>
    <w:p w:rsidR="001E10FD" w:rsidRDefault="001E10FD" w:rsidP="0074232D">
      <w:pPr>
        <w:ind w:left="360"/>
      </w:pPr>
    </w:p>
    <w:p w:rsidR="00A55EFB" w:rsidRDefault="00A55EFB" w:rsidP="0074232D">
      <w:pPr>
        <w:ind w:left="360"/>
      </w:pPr>
      <w:r>
        <w:t xml:space="preserve">Mit </w:t>
      </w:r>
      <w:r w:rsidR="00A406E4">
        <w:t>dem großen</w:t>
      </w:r>
      <w:r>
        <w:t xml:space="preserve"> Arbeitskorb </w:t>
      </w:r>
      <w:r w:rsidR="002C5F45">
        <w:t xml:space="preserve">(fast 4 m Breite) </w:t>
      </w:r>
      <w:r w:rsidR="00F6151B">
        <w:t xml:space="preserve">der neuen Berning-Bühne können Maler oder Gebäudereiniger </w:t>
      </w:r>
      <w:r>
        <w:t>riesige Fläche bearbeiten</w:t>
      </w:r>
      <w:r w:rsidR="00F6151B">
        <w:t>,</w:t>
      </w:r>
      <w:r>
        <w:t xml:space="preserve"> ohne ständig die Arbeitsbühne bewegen zu müssen</w:t>
      </w:r>
      <w:r w:rsidR="00F6151B">
        <w:t xml:space="preserve">. Zusätzlich können im Korb </w:t>
      </w:r>
      <w:r w:rsidR="00AE34B2">
        <w:t xml:space="preserve">bis zu 3 Personen </w:t>
      </w:r>
      <w:r w:rsidR="00F6151B">
        <w:t xml:space="preserve">gleichzeitig arbeiten. Und da die maximale </w:t>
      </w:r>
      <w:proofErr w:type="spellStart"/>
      <w:r w:rsidR="00F6151B">
        <w:t>Korblast</w:t>
      </w:r>
      <w:proofErr w:type="spellEnd"/>
      <w:r w:rsidR="00F6151B">
        <w:t xml:space="preserve"> erst bei 600 Kilogramm endet, können die 3 Arbeiter auch noch </w:t>
      </w:r>
      <w:r w:rsidR="00AE34B2">
        <w:t xml:space="preserve">Werkzeug und Material </w:t>
      </w:r>
      <w:r w:rsidR="00F6151B">
        <w:t xml:space="preserve">an den hochgelegenen Montage-/Arbeitsort </w:t>
      </w:r>
      <w:r w:rsidR="00413EAC">
        <w:t>mit</w:t>
      </w:r>
      <w:r w:rsidR="00F6151B">
        <w:t xml:space="preserve">nehmen. </w:t>
      </w:r>
      <w:r w:rsidR="00EF52F3">
        <w:t>Eine weitere tolle Ausstattung hat sich Berning mit dem „Material-Lift-UP-System“ gesichert. Mit diesem Korbanbau können die Mietkunden sperrige und große Montageteile sicher und ohne weiteres Hebegerät, wie z.B. einem separaten Kran, an den Montageort befördern.</w:t>
      </w:r>
      <w:r w:rsidR="001E10FD">
        <w:br/>
      </w:r>
    </w:p>
    <w:p w:rsidR="0074232D" w:rsidRDefault="0074232D" w:rsidP="001E10FD">
      <w:pPr>
        <w:ind w:left="360"/>
      </w:pPr>
      <w:r>
        <w:t xml:space="preserve">In der Fahrposition verfügt der 2-Achs-LKW über kompakte Maße. Je nach Platzbedarf </w:t>
      </w:r>
      <w:r w:rsidR="00A406E4">
        <w:t xml:space="preserve">am Abstellort </w:t>
      </w:r>
      <w:r>
        <w:t xml:space="preserve">kann die Abstützbreite </w:t>
      </w:r>
      <w:r w:rsidR="00A406E4">
        <w:t xml:space="preserve">der Arbeitsbühne </w:t>
      </w:r>
      <w:r>
        <w:t>flexibel eingestellt werden. Damit ist die neue Berning-Bühne auch für Innenstadt-Einsätze</w:t>
      </w:r>
      <w:r w:rsidR="00413EAC" w:rsidRPr="00413EAC">
        <w:t xml:space="preserve"> </w:t>
      </w:r>
      <w:r w:rsidR="00413EAC">
        <w:t>optimal geeignet</w:t>
      </w:r>
      <w:r>
        <w:t xml:space="preserve">, wo meistens wenig Platz für </w:t>
      </w:r>
      <w:r>
        <w:lastRenderedPageBreak/>
        <w:t>die Abstützung zur Verfügung steht, aber trotzdem maximal</w:t>
      </w:r>
      <w:r w:rsidR="00413EAC">
        <w:t>e Arbeitshöhen gebraucht werden</w:t>
      </w:r>
      <w:r>
        <w:t xml:space="preserve">. Beispielsweise kann der Hubsteiger mit einer Abstützbreite von nur 2,55 m </w:t>
      </w:r>
      <w:r w:rsidR="00413EAC">
        <w:t>im Fahrzeugprofil</w:t>
      </w:r>
      <w:r>
        <w:t xml:space="preserve"> über 4,50 m</w:t>
      </w:r>
      <w:r w:rsidR="00413EAC" w:rsidRPr="00413EAC">
        <w:t xml:space="preserve"> </w:t>
      </w:r>
      <w:r w:rsidR="00413EAC">
        <w:t>einseitig</w:t>
      </w:r>
      <w:r>
        <w:t xml:space="preserve"> oder </w:t>
      </w:r>
      <w:r w:rsidR="00A406E4">
        <w:t>k</w:t>
      </w:r>
      <w:r>
        <w:t>omplett mit 6,51 m abgestützt werden.</w:t>
      </w:r>
      <w:r w:rsidR="001E10FD">
        <w:br/>
      </w:r>
    </w:p>
    <w:p w:rsidR="00FA2E27" w:rsidRDefault="0074232D" w:rsidP="0074232D">
      <w:pPr>
        <w:ind w:left="360"/>
      </w:pPr>
      <w:r>
        <w:t xml:space="preserve">Trotzdem kann die Profi-Arbeitsbühne einfach und </w:t>
      </w:r>
      <w:r w:rsidR="002C5F45">
        <w:t xml:space="preserve">sicher </w:t>
      </w:r>
      <w:r>
        <w:t>bedient werden. Z</w:t>
      </w:r>
      <w:r w:rsidR="002C5F45">
        <w:t xml:space="preserve">. B. durch </w:t>
      </w:r>
      <w:r w:rsidR="00A406E4">
        <w:t xml:space="preserve">die </w:t>
      </w:r>
      <w:r w:rsidR="002C5F45">
        <w:t>Aufstellautomatik des Stützensystems oder Einfa</w:t>
      </w:r>
      <w:r>
        <w:t>hrautomatik des Auslegersystems.</w:t>
      </w:r>
      <w:r w:rsidR="002C5F45">
        <w:t xml:space="preserve"> </w:t>
      </w:r>
    </w:p>
    <w:p w:rsidR="00AE34B2" w:rsidRDefault="00473169" w:rsidP="0074232D">
      <w:pPr>
        <w:ind w:left="360"/>
      </w:pPr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694690</wp:posOffset>
            </wp:positionV>
            <wp:extent cx="3049905" cy="2035175"/>
            <wp:effectExtent l="19050" t="0" r="0" b="0"/>
            <wp:wrapSquare wrapText="bothSides"/>
            <wp:docPr id="12" name="Grafik 4" descr="Ruthmann_T48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thmann_T480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E27">
        <w:br/>
      </w:r>
      <w:r w:rsidR="0074232D">
        <w:t>Reinhard Berning, Inhaber und Geschäftsführer von Berning Mietservice kommentiert: „D</w:t>
      </w:r>
      <w:r w:rsidR="002C5F45">
        <w:t>adurch</w:t>
      </w:r>
      <w:r w:rsidR="0074232D">
        <w:t>, dass der Steiger so einfach zu bedienen ist, werden wir ihn</w:t>
      </w:r>
      <w:r w:rsidR="002C5F45">
        <w:t xml:space="preserve"> </w:t>
      </w:r>
      <w:r w:rsidR="0074232D">
        <w:t xml:space="preserve">für </w:t>
      </w:r>
      <w:r w:rsidR="00AE34B2">
        <w:t xml:space="preserve">längere Mietzeiten auch ohne Maschinenführer </w:t>
      </w:r>
      <w:r w:rsidR="0074232D">
        <w:t>ver</w:t>
      </w:r>
      <w:r w:rsidR="00AE34B2">
        <w:t>mieten</w:t>
      </w:r>
      <w:r w:rsidR="0074232D">
        <w:t xml:space="preserve">. </w:t>
      </w:r>
      <w:r w:rsidR="00A406E4">
        <w:t xml:space="preserve">Unsere Kunden werden dann natürlich bestens und intensiv in der Bedienung geschult. </w:t>
      </w:r>
      <w:r w:rsidR="0074232D">
        <w:t xml:space="preserve">Bei </w:t>
      </w:r>
      <w:r w:rsidR="00AE34B2">
        <w:t xml:space="preserve">kurzen Mietzeiten </w:t>
      </w:r>
      <w:r w:rsidR="0074232D">
        <w:t xml:space="preserve">dient unser </w:t>
      </w:r>
      <w:r w:rsidR="00AE34B2">
        <w:t xml:space="preserve">Maschinenführer </w:t>
      </w:r>
      <w:r w:rsidR="0074232D">
        <w:t xml:space="preserve">nicht nur als Kapitän der Arbeitsbühnen, sondern </w:t>
      </w:r>
      <w:r w:rsidR="00AE34B2">
        <w:t xml:space="preserve">gleichzeitig </w:t>
      </w:r>
      <w:r w:rsidR="0074232D">
        <w:t xml:space="preserve">auch als </w:t>
      </w:r>
      <w:r w:rsidR="00A406E4">
        <w:t>Mitarbeiter</w:t>
      </w:r>
      <w:r w:rsidR="00AE34B2">
        <w:t xml:space="preserve"> </w:t>
      </w:r>
      <w:r w:rsidR="0074232D">
        <w:t>für unsere Kunden.“</w:t>
      </w:r>
    </w:p>
    <w:p w:rsidR="00FA2E27" w:rsidRDefault="00473169" w:rsidP="00737268">
      <w:pPr>
        <w:ind w:left="360"/>
      </w:pPr>
      <w:r>
        <w:rPr>
          <w:noProof/>
        </w:rPr>
        <w:pict>
          <v:shape id="_x0000_s1036" type="#_x0000_t202" style="position:absolute;left:0;text-align:left;margin-left:250.95pt;margin-top:79.5pt;width:240.3pt;height:39.3pt;z-index:251676672;mso-position-horizontal-relative:text;mso-position-vertical-relative:text" stroked="f">
            <v:textbox style="mso-fit-shape-to-text:t" inset="0,0,0,0">
              <w:txbxContent>
                <w:p w:rsidR="00473169" w:rsidRPr="00521552" w:rsidRDefault="00473169" w:rsidP="00473169">
                  <w:pPr>
                    <w:pStyle w:val="Beschriftung"/>
                    <w:rPr>
                      <w:noProof/>
                    </w:rPr>
                  </w:pPr>
                  <w:r w:rsidRPr="0015034B">
                    <w:t>Mit dem T 480 von Berning können Mietkunden sogar über  Objekte hinweg „schweben“ und mit dem Gelenk-Teleskop-Auslegersystem sogar an Rückwänden der Objekte arbeiten.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5" type="#_x0000_t202" style="position:absolute;left:0;text-align:left;margin-left:186.05pt;margin-top:223.4pt;width:305.3pt;height:.05pt;z-index:251674624;mso-position-horizontal-relative:text;mso-position-vertical-relative:text" stroked="f">
            <v:textbox style="mso-fit-shape-to-text:t" inset="0,0,0,0">
              <w:txbxContent>
                <w:p w:rsidR="00473169" w:rsidRPr="00473169" w:rsidRDefault="00473169" w:rsidP="00473169"/>
              </w:txbxContent>
            </v:textbox>
            <w10:wrap type="square"/>
          </v:shape>
        </w:pict>
      </w:r>
      <w:r w:rsidR="00FA2E27">
        <w:br/>
      </w:r>
      <w:r w:rsidR="00737268">
        <w:t>Berning hat bei der Auswahl der Arbeitsbühne auf maximale Einsatzflexibilität geachtet. Durch das einzigartige Auslegersystem können die Mietkunden beispielsweise ü</w:t>
      </w:r>
      <w:r w:rsidR="008A7910">
        <w:t>ber Objekte</w:t>
      </w:r>
      <w:r w:rsidR="00737268">
        <w:t>n</w:t>
      </w:r>
      <w:r w:rsidR="008A7910">
        <w:t xml:space="preserve"> </w:t>
      </w:r>
      <w:r w:rsidR="00737268">
        <w:t xml:space="preserve">hinweg </w:t>
      </w:r>
      <w:r w:rsidR="008A7910">
        <w:t xml:space="preserve">schweben und </w:t>
      </w:r>
      <w:r w:rsidR="00737268">
        <w:t>mit dem Gelenk-Teleskop-</w:t>
      </w:r>
      <w:r w:rsidR="008A7910">
        <w:t xml:space="preserve">Auslegersystem </w:t>
      </w:r>
      <w:r w:rsidR="00737268">
        <w:t xml:space="preserve">sogar von </w:t>
      </w:r>
      <w:r w:rsidR="008A7910">
        <w:t>hinten an Objekten arbeiten</w:t>
      </w:r>
      <w:r w:rsidR="00737268">
        <w:t xml:space="preserve">. </w:t>
      </w:r>
    </w:p>
    <w:p w:rsidR="00473169" w:rsidRDefault="00473169" w:rsidP="00737268">
      <w:pPr>
        <w:ind w:left="360"/>
      </w:pPr>
    </w:p>
    <w:p w:rsidR="002C5F45" w:rsidRDefault="00377AFF" w:rsidP="00377AFF">
      <w:pPr>
        <w:ind w:left="360"/>
      </w:pPr>
      <w:r>
        <w:t xml:space="preserve">Zu guter Letzt ist erwähnenswert, dass der neue Hubsteiger von Berning auch </w:t>
      </w:r>
      <w:r w:rsidR="002C5F45">
        <w:t>an schwierigen Einsatzstellen, z.</w:t>
      </w:r>
      <w:r w:rsidR="00413EAC">
        <w:t xml:space="preserve"> </w:t>
      </w:r>
      <w:r w:rsidR="002C5F45">
        <w:t xml:space="preserve">B. an Hanglagen oder </w:t>
      </w:r>
      <w:r>
        <w:t xml:space="preserve">in </w:t>
      </w:r>
      <w:r w:rsidR="002C5F45">
        <w:t xml:space="preserve">unwegsamen Gelände, </w:t>
      </w:r>
      <w:r>
        <w:t>abgestützt und damit zum Einsatz gebracht werden kann.</w:t>
      </w:r>
    </w:p>
    <w:p w:rsidR="0058082B" w:rsidRDefault="0058082B" w:rsidP="00377AFF">
      <w:pPr>
        <w:ind w:left="360"/>
      </w:pPr>
      <w:r>
        <w:t xml:space="preserve">Berning </w:t>
      </w:r>
      <w:r w:rsidR="00FA2E27">
        <w:t xml:space="preserve">Mietservice </w:t>
      </w:r>
      <w:r>
        <w:t>wird di</w:t>
      </w:r>
      <w:bookmarkStart w:id="0" w:name="_GoBack"/>
      <w:bookmarkEnd w:id="0"/>
      <w:r>
        <w:t>ese Profi-LKW-Bühne nicht nur im Münsterland</w:t>
      </w:r>
      <w:r w:rsidR="00413EAC">
        <w:t>,</w:t>
      </w:r>
      <w:r>
        <w:t xml:space="preserve"> sondern bundesweit vermieten.</w:t>
      </w:r>
    </w:p>
    <w:p w:rsidR="009940F3" w:rsidRDefault="009940F3" w:rsidP="00377AFF">
      <w:pPr>
        <w:ind w:left="360"/>
        <w:rPr>
          <w:noProof/>
          <w:lang w:eastAsia="de-DE"/>
        </w:rPr>
      </w:pPr>
    </w:p>
    <w:p w:rsidR="0058082B" w:rsidRDefault="00B70B3D" w:rsidP="00377AFF">
      <w:pPr>
        <w:ind w:left="360"/>
      </w:pPr>
      <w:r>
        <w:rPr>
          <w:noProof/>
          <w:lang w:eastAsia="de-DE"/>
        </w:rPr>
        <w:pict>
          <v:shape id="_x0000_s1028" type="#_x0000_t202" style="position:absolute;left:0;text-align:left;margin-left:143.1pt;margin-top:6.45pt;width:61.8pt;height:16.15pt;z-index:251661312" stroked="f">
            <v:textbox>
              <w:txbxContent>
                <w:p w:rsidR="002B6D5A" w:rsidRPr="009940F3" w:rsidRDefault="002B6D5A">
                  <w:pPr>
                    <w:rPr>
                      <w:sz w:val="16"/>
                    </w:rPr>
                  </w:pPr>
                  <w:r w:rsidRPr="009940F3">
                    <w:rPr>
                      <w:sz w:val="16"/>
                    </w:rPr>
                    <w:t>stellt sich vor: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rect id="_x0000_s1027" style="position:absolute;left:0;text-align:left;margin-left:40.35pt;margin-top:1.05pt;width:166.05pt;height:21.55pt;z-index:251659264" stroked="f"/>
        </w:pict>
      </w:r>
      <w:r w:rsidR="009940F3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27305</wp:posOffset>
            </wp:positionV>
            <wp:extent cx="1198245" cy="211455"/>
            <wp:effectExtent l="19050" t="0" r="1905" b="0"/>
            <wp:wrapThrough wrapText="bothSides">
              <wp:wrapPolygon edited="0">
                <wp:start x="-343" y="0"/>
                <wp:lineTo x="-343" y="19459"/>
                <wp:lineTo x="21634" y="19459"/>
                <wp:lineTo x="21634" y="0"/>
                <wp:lineTo x="-343" y="0"/>
              </wp:wrapPolygon>
            </wp:wrapThrough>
            <wp:docPr id="2" name="Grafik 0" descr="Berning-Mietservice_Logo-4C-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ning-Mietservice_Logo-4C-pd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pict>
          <v:shape id="_x0000_s1026" type="#_x0000_t202" style="position:absolute;left:0;text-align:left;margin-left:19.95pt;margin-top:5.35pt;width:427.15pt;height:192.3pt;z-index:251658240;mso-position-horizontal-relative:text;mso-position-vertical-relative:text" fillcolor="#ed7d31 [3205]" stroked="f" strokecolor="#ed7d31 [3205]" strokeweight="3pt">
            <v:shadow type="perspective" color="#823b0b [1605]" opacity=".5" offset="1pt" offset2="-1pt"/>
            <v:textbox>
              <w:txbxContent>
                <w:p w:rsidR="002B6D5A" w:rsidRPr="009940F3" w:rsidRDefault="002B6D5A">
                  <w:pPr>
                    <w:rPr>
                      <w:rStyle w:val="Fett"/>
                      <w:color w:val="FFFFFF" w:themeColor="background1"/>
                      <w:sz w:val="18"/>
                    </w:rPr>
                  </w:pPr>
                  <w:r>
                    <w:rPr>
                      <w:rStyle w:val="Fett"/>
                      <w:color w:val="FFFFFF" w:themeColor="background1"/>
                      <w:sz w:val="18"/>
                    </w:rPr>
                    <w:br/>
                  </w:r>
                </w:p>
                <w:p w:rsidR="002B6D5A" w:rsidRPr="009940F3" w:rsidRDefault="002B6D5A">
                  <w:pPr>
                    <w:rPr>
                      <w:color w:val="FFFFFF" w:themeColor="background1"/>
                      <w:sz w:val="18"/>
                    </w:rPr>
                  </w:pPr>
                  <w:r>
                    <w:rPr>
                      <w:rStyle w:val="Fett"/>
                      <w:color w:val="FFFFFF" w:themeColor="background1"/>
                      <w:sz w:val="18"/>
                    </w:rPr>
                    <w:t xml:space="preserve">Berning Mietservice </w:t>
                  </w:r>
                  <w:r w:rsidRPr="009940F3">
                    <w:rPr>
                      <w:color w:val="FFFFFF" w:themeColor="background1"/>
                      <w:sz w:val="18"/>
                    </w:rPr>
                    <w:t>i</w:t>
                  </w:r>
                  <w:r>
                    <w:rPr>
                      <w:color w:val="FFFFFF" w:themeColor="background1"/>
                      <w:sz w:val="18"/>
                    </w:rPr>
                    <w:t>st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ein zukunftsorientierter, weit über die Grenzen des Münsterlandes bekannter Partner im Bereich Vermietung von Arbeitsbühnen, Baumaschinen und Forst-und Gartentechnik. </w:t>
                  </w:r>
                  <w:r>
                    <w:rPr>
                      <w:color w:val="FFFFFF" w:themeColor="background1"/>
                      <w:sz w:val="18"/>
                    </w:rPr>
                    <w:t xml:space="preserve">Berning Mietservice vermietet im 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Betrieb und bei </w:t>
                  </w:r>
                  <w:r>
                    <w:rPr>
                      <w:color w:val="FFFFFF" w:themeColor="background1"/>
                      <w:sz w:val="18"/>
                    </w:rPr>
                    <w:t>seinen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Mietpartnern über 1000 Mietgeräte aller Art.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>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</w:t>
                  </w:r>
                  <w:r>
                    <w:rPr>
                      <w:color w:val="FFFFFF" w:themeColor="background1"/>
                      <w:sz w:val="18"/>
                    </w:rPr>
                    <w:t>steht Ihnen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mit Kompetenz, Fachwissen und Freundlichkeit zur </w:t>
                  </w:r>
                  <w:r>
                    <w:rPr>
                      <w:color w:val="FFFFFF" w:themeColor="background1"/>
                      <w:sz w:val="18"/>
                    </w:rPr>
                    <w:t>Seite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und </w:t>
                  </w:r>
                  <w:r>
                    <w:rPr>
                      <w:color w:val="FFFFFF" w:themeColor="background1"/>
                      <w:sz w:val="18"/>
                    </w:rPr>
                    <w:t>gibt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Tipps für das richtige Arbeitsgerät und für Ihre Arbeiten.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>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</w:t>
                  </w:r>
                  <w:r>
                    <w:rPr>
                      <w:color w:val="FFFFFF" w:themeColor="background1"/>
                      <w:sz w:val="18"/>
                    </w:rPr>
                    <w:t>ist ein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zuverlässiger Partner in ganz Deutschland</w:t>
                  </w:r>
                  <w:r>
                    <w:rPr>
                      <w:color w:val="FFFFFF" w:themeColor="background1"/>
                      <w:sz w:val="18"/>
                    </w:rPr>
                    <w:t xml:space="preserve"> und zählt zu den Mitgliedern im PartnerL</w:t>
                  </w:r>
                  <w:r w:rsidRPr="009940F3">
                    <w:rPr>
                      <w:color w:val="FFFFFF" w:themeColor="background1"/>
                      <w:sz w:val="18"/>
                    </w:rPr>
                    <w:t>ift-Verbund</w:t>
                  </w:r>
                  <w:r>
                    <w:rPr>
                      <w:color w:val="FFFFFF" w:themeColor="background1"/>
                      <w:sz w:val="18"/>
                    </w:rPr>
                    <w:t xml:space="preserve">. Somit kann Berning Mietservice </w:t>
                  </w:r>
                  <w:r w:rsidR="00413EAC">
                    <w:rPr>
                      <w:color w:val="FFFFFF" w:themeColor="background1"/>
                      <w:sz w:val="18"/>
                    </w:rPr>
                    <w:t>Maschinen an I</w:t>
                  </w:r>
                  <w:r w:rsidRPr="009940F3">
                    <w:rPr>
                      <w:color w:val="FFFFFF" w:themeColor="background1"/>
                      <w:sz w:val="18"/>
                    </w:rPr>
                    <w:t>hrem Einsatzort in ganz Deutschland zur Verfügung stellen.</w:t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9940F3">
                    <w:rPr>
                      <w:color w:val="FFFFFF" w:themeColor="background1"/>
                      <w:sz w:val="18"/>
                    </w:rPr>
                    <w:br/>
                  </w:r>
                  <w:r w:rsidRPr="0022217F">
                    <w:rPr>
                      <w:rStyle w:val="Fett"/>
                      <w:b w:val="0"/>
                      <w:color w:val="FFFFFF" w:themeColor="background1"/>
                      <w:sz w:val="18"/>
                    </w:rPr>
                    <w:t>Zudem legt</w:t>
                  </w:r>
                  <w:r>
                    <w:rPr>
                      <w:rStyle w:val="Fett"/>
                      <w:color w:val="FFFFFF" w:themeColor="background1"/>
                      <w:sz w:val="18"/>
                    </w:rPr>
                    <w:t xml:space="preserve"> Berning Mietservice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großen Wert auf Schulungen und Weiterbildung und </w:t>
                  </w:r>
                  <w:r>
                    <w:rPr>
                      <w:color w:val="FFFFFF" w:themeColor="background1"/>
                      <w:sz w:val="18"/>
                    </w:rPr>
                    <w:t>bietet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 Ihnen regelmäßig Kurse an, z.</w:t>
                  </w:r>
                  <w:r w:rsidR="00413EAC">
                    <w:rPr>
                      <w:color w:val="FFFFFF" w:themeColor="background1"/>
                      <w:sz w:val="18"/>
                    </w:rPr>
                    <w:t xml:space="preserve"> </w:t>
                  </w:r>
                  <w:r w:rsidRPr="009940F3">
                    <w:rPr>
                      <w:color w:val="FFFFFF" w:themeColor="background1"/>
                      <w:sz w:val="18"/>
                    </w:rPr>
                    <w:t xml:space="preserve">B. Bedienerschulungen für Arbeitsbühnen und Baumaschinen, </w:t>
                  </w:r>
                  <w:proofErr w:type="spellStart"/>
                  <w:r w:rsidRPr="009940F3">
                    <w:rPr>
                      <w:color w:val="FFFFFF" w:themeColor="background1"/>
                      <w:sz w:val="18"/>
                    </w:rPr>
                    <w:t>Motorsägenkurse</w:t>
                  </w:r>
                  <w:proofErr w:type="spellEnd"/>
                  <w:r w:rsidRPr="009940F3">
                    <w:rPr>
                      <w:color w:val="FFFFFF" w:themeColor="background1"/>
                      <w:sz w:val="18"/>
                    </w:rPr>
                    <w:t xml:space="preserve"> usw.</w:t>
                  </w:r>
                </w:p>
              </w:txbxContent>
            </v:textbox>
          </v:shape>
        </w:pict>
      </w:r>
    </w:p>
    <w:p w:rsidR="009940F3" w:rsidRDefault="00B70B3D" w:rsidP="00A55EFB">
      <w:r>
        <w:rPr>
          <w:noProof/>
          <w:lang w:eastAsia="de-DE"/>
        </w:rPr>
        <w:pict>
          <v:rect id="_x0000_s1032" style="position:absolute;margin-left:40.35pt;margin-top:183.65pt;width:166.05pt;height:21.55pt;z-index:251665408;mso-position-horizontal-relative:text;mso-position-vertical-relative:text" stroked="f"/>
        </w:pict>
      </w:r>
    </w:p>
    <w:sectPr w:rsidR="009940F3" w:rsidSect="00D142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764D2"/>
    <w:multiLevelType w:val="hybridMultilevel"/>
    <w:tmpl w:val="DD9065F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55EFB"/>
    <w:rsid w:val="001E10FD"/>
    <w:rsid w:val="0022217F"/>
    <w:rsid w:val="002910D2"/>
    <w:rsid w:val="002B6D5A"/>
    <w:rsid w:val="002C5F45"/>
    <w:rsid w:val="00370749"/>
    <w:rsid w:val="00377AFF"/>
    <w:rsid w:val="003A3945"/>
    <w:rsid w:val="003A60B5"/>
    <w:rsid w:val="00413EAC"/>
    <w:rsid w:val="00473169"/>
    <w:rsid w:val="00485954"/>
    <w:rsid w:val="004F4BAC"/>
    <w:rsid w:val="0058082B"/>
    <w:rsid w:val="005F1107"/>
    <w:rsid w:val="00737268"/>
    <w:rsid w:val="0074232D"/>
    <w:rsid w:val="00814A53"/>
    <w:rsid w:val="008A7910"/>
    <w:rsid w:val="009140C4"/>
    <w:rsid w:val="00973099"/>
    <w:rsid w:val="00993C7F"/>
    <w:rsid w:val="009940F3"/>
    <w:rsid w:val="009F5EB3"/>
    <w:rsid w:val="00A406E4"/>
    <w:rsid w:val="00A55EFB"/>
    <w:rsid w:val="00AC007A"/>
    <w:rsid w:val="00AE34B2"/>
    <w:rsid w:val="00B24F4A"/>
    <w:rsid w:val="00B70B3D"/>
    <w:rsid w:val="00C10FAA"/>
    <w:rsid w:val="00C837D1"/>
    <w:rsid w:val="00C92FE0"/>
    <w:rsid w:val="00CF4B21"/>
    <w:rsid w:val="00D124B6"/>
    <w:rsid w:val="00D1422A"/>
    <w:rsid w:val="00E80D77"/>
    <w:rsid w:val="00EF52F3"/>
    <w:rsid w:val="00F6151B"/>
    <w:rsid w:val="00FA2E27"/>
    <w:rsid w:val="00FE6C4B"/>
    <w:rsid w:val="00FF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2b441c,#203020,#263c18,#132f20"/>
      <o:colormenu v:ext="edit" fillcolor="#132f20" strokecolor="none" shadowcolor="none"/>
    </o:shapedefaults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42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55EFB"/>
    <w:pPr>
      <w:ind w:left="720"/>
      <w:contextualSpacing/>
    </w:p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9940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ED7D31" w:themeColor="accent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9940F3"/>
    <w:rPr>
      <w:i/>
      <w:iCs/>
      <w:color w:val="ED7D31" w:themeColor="accent2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37074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370749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qFormat/>
    <w:rsid w:val="009940F3"/>
    <w:rPr>
      <w:b/>
      <w:bCs/>
    </w:rPr>
  </w:style>
  <w:style w:type="table" w:styleId="Tabellengitternetz">
    <w:name w:val="Table Grid"/>
    <w:basedOn w:val="NormaleTabelle"/>
    <w:uiPriority w:val="39"/>
    <w:rsid w:val="00C10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ldunterschrift">
    <w:name w:val="Bildunterschrift"/>
    <w:basedOn w:val="Standard"/>
    <w:qFormat/>
    <w:rsid w:val="00B24F4A"/>
    <w:pPr>
      <w:spacing w:after="0" w:line="276" w:lineRule="auto"/>
    </w:pPr>
    <w:rPr>
      <w:i/>
      <w:color w:val="595959" w:themeColor="text1" w:themeTint="A6"/>
      <w:sz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473169"/>
    <w:pPr>
      <w:spacing w:after="200" w:line="240" w:lineRule="auto"/>
      <w:jc w:val="center"/>
    </w:pPr>
    <w:rPr>
      <w:b/>
      <w:bCs/>
      <w:color w:val="7F7F7F" w:themeColor="text1" w:themeTint="80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Schlingschröder</dc:creator>
  <cp:lastModifiedBy>Julie Hornung</cp:lastModifiedBy>
  <cp:revision>2</cp:revision>
  <dcterms:created xsi:type="dcterms:W3CDTF">2016-01-15T07:56:00Z</dcterms:created>
  <dcterms:modified xsi:type="dcterms:W3CDTF">2016-01-15T07:56:00Z</dcterms:modified>
</cp:coreProperties>
</file>